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湖州学院</w:t>
      </w:r>
      <w:r>
        <w:rPr>
          <w:rFonts w:hint="default" w:ascii="方正小标宋简体" w:eastAsia="方正小标宋简体" w:hAnsiTheme="minorHAnsi" w:cstheme="minorBidi"/>
          <w:sz w:val="44"/>
          <w:szCs w:val="44"/>
          <w:lang w:val="en-US" w:eastAsia="zh-CN"/>
        </w:rPr>
        <w:t>第二期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“明心向阳，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Hans"/>
        </w:rPr>
        <w:t>朋辈互助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”朋辈心理工作坊学员请假单</w:t>
      </w:r>
    </w:p>
    <w:tbl>
      <w:tblPr>
        <w:tblStyle w:val="3"/>
        <w:tblW w:w="7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883"/>
        <w:gridCol w:w="168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请假类别</w:t>
            </w:r>
          </w:p>
        </w:tc>
        <w:tc>
          <w:tcPr>
            <w:tcW w:w="574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事假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病假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574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574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学院心理辅导员意见</w:t>
            </w:r>
          </w:p>
        </w:tc>
        <w:tc>
          <w:tcPr>
            <w:tcW w:w="574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学院心理辅导员签字：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其他事项</w:t>
            </w:r>
          </w:p>
        </w:tc>
        <w:tc>
          <w:tcPr>
            <w:tcW w:w="574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注：1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此单仅限湖州学院“明心向阳”朋辈心理工作坊学员课程请假使用，经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学生所在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学院心理辅导员批准方才有效；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此表一式两份，一份交由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学生所在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学院心理辅导员留存，一份交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eastAsia="zh-CN"/>
        </w:rPr>
        <w:t>大学生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心理互助中心记录使用。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2AEA58-A36E-4EF4-B15D-EB965DF9E2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7803A0-7E2B-485F-AA5D-65B8ADABE7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79B9EE-E335-499B-8AA2-CDF59D0918F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869A5995-6B8C-4430-A364-CD7BDB6E18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WQ4NzIwN2Y2MmM4ODI1YmYxNjE0M2QxNTcxYTMifQ=="/>
  </w:docVars>
  <w:rsids>
    <w:rsidRoot w:val="00000000"/>
    <w:rsid w:val="5BD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2023-03-24T06:38:02Z</dcterms:created>
  <dc:creator>14302</dc:creator>
  <cp:lastModifiedBy>小明同学</cp:lastModifiedBy>
  <dcterms:modified xsi:type="dcterms:W3CDTF">2023-03-24T06:38:11Z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E1768E312B29484093CF85DC6C9968C0</vt:lpwstr>
  </property>
</Properties>
</file>