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74CD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易校园绑定校园卡及支付宝的操作手册</w:t>
      </w:r>
    </w:p>
    <w:p w14:paraId="66501AAB">
      <w:pPr>
        <w:rPr>
          <w:rFonts w:hint="eastAsia"/>
          <w:lang w:eastAsia="zh-CN"/>
        </w:rPr>
      </w:pPr>
    </w:p>
    <w:p w14:paraId="548D42CD">
      <w:pPr>
        <w:outlineLvl w:val="0"/>
        <w:rPr>
          <w:b/>
          <w:bCs/>
          <w:sz w:val="28"/>
          <w:szCs w:val="28"/>
        </w:rPr>
      </w:pPr>
      <w:bookmarkStart w:id="0" w:name="_Toc520194938"/>
      <w:r>
        <w:rPr>
          <w:b/>
          <w:bCs/>
          <w:sz w:val="28"/>
          <w:szCs w:val="28"/>
        </w:rPr>
        <w:t>一、扫码下载易校园电子校园卡</w:t>
      </w:r>
      <w:bookmarkEnd w:id="0"/>
    </w:p>
    <w:p w14:paraId="6260681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各大手机应用</w:t>
      </w:r>
      <w:r>
        <w:rPr>
          <w:rFonts w:hint="eastAsia"/>
          <w:sz w:val="28"/>
          <w:szCs w:val="28"/>
          <w:lang w:val="en-US" w:eastAsia="zh-CN"/>
        </w:rPr>
        <w:t>商店</w:t>
      </w:r>
      <w:r>
        <w:rPr>
          <w:sz w:val="28"/>
          <w:szCs w:val="28"/>
        </w:rPr>
        <w:t>市场</w:t>
      </w:r>
      <w:r>
        <w:rPr>
          <w:rFonts w:hint="eastAsia"/>
          <w:sz w:val="28"/>
          <w:szCs w:val="28"/>
          <w:lang w:eastAsia="zh-CN"/>
        </w:rPr>
        <w:t>－</w:t>
      </w:r>
      <w:r>
        <w:rPr>
          <w:sz w:val="28"/>
          <w:szCs w:val="28"/>
        </w:rPr>
        <w:t xml:space="preserve"> 查找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sz w:val="28"/>
          <w:szCs w:val="28"/>
        </w:rPr>
        <w:t>易校园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sz w:val="28"/>
          <w:szCs w:val="28"/>
        </w:rPr>
        <w:t>- 安装</w:t>
      </w:r>
    </w:p>
    <w:p w14:paraId="52F98CB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扫描下载二维码进行安装</w:t>
      </w:r>
    </w:p>
    <w:p w14:paraId="7108DBE5">
      <w:pPr>
        <w:numPr>
          <w:ilvl w:val="0"/>
          <w:numId w:val="0"/>
        </w:numPr>
        <w:ind w:leftChars="0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4895850" cy="4895850"/>
            <wp:effectExtent l="0" t="0" r="0" b="0"/>
            <wp:docPr id="1" name="图片 1" descr="f11e72999cac0bfb9292ca28a56d6f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1e72999cac0bfb9292ca28a56d6f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489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F41D6">
      <w:pPr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</w:t>
      </w:r>
      <w:r>
        <w:rPr>
          <w:b/>
          <w:bCs/>
          <w:sz w:val="28"/>
          <w:szCs w:val="28"/>
        </w:rPr>
        <w:t>注册</w:t>
      </w:r>
      <w:r>
        <w:rPr>
          <w:rFonts w:hint="eastAsia"/>
          <w:b/>
          <w:bCs/>
          <w:sz w:val="28"/>
          <w:szCs w:val="28"/>
          <w:lang w:val="en-US" w:eastAsia="zh-CN"/>
        </w:rPr>
        <w:t>并绑校园卡</w:t>
      </w:r>
      <w:r>
        <w:rPr>
          <w:rFonts w:hint="default"/>
          <w:b/>
          <w:bCs/>
          <w:sz w:val="28"/>
          <w:szCs w:val="28"/>
        </w:rPr>
        <w:t>流程</w:t>
      </w:r>
    </w:p>
    <w:p w14:paraId="03CD3F70">
      <w:pPr>
        <w:ind w:firstLine="560" w:firstLineChars="200"/>
        <w:outlineLvl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输入手机号和验证码登录并注册易校园，登录时邀请码可不填写，搜索或定位学校“湖州学院（新校园）”，确定后选择对应输入对应的绑定信息进行绑定，绑定成功后返回即可进行充值。</w:t>
      </w:r>
    </w:p>
    <w:p w14:paraId="24A9B6A2"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drawing>
          <wp:inline distT="0" distB="0" distL="114300" distR="114300">
            <wp:extent cx="1188720" cy="2577465"/>
            <wp:effectExtent l="0" t="0" r="1143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val="en-US" w:eastAsia="zh-CN"/>
        </w:rPr>
        <w:drawing>
          <wp:inline distT="0" distB="0" distL="114300" distR="114300">
            <wp:extent cx="1205865" cy="2611755"/>
            <wp:effectExtent l="0" t="0" r="13335" b="17145"/>
            <wp:docPr id="3" name="图片 3" descr="c1589f8e735381b43b0b1e1f74a3a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1589f8e735381b43b0b1e1f74a3ae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5865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66495" cy="2526030"/>
            <wp:effectExtent l="0" t="0" r="1460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val="en-US" w:eastAsia="zh-CN"/>
        </w:rPr>
        <w:drawing>
          <wp:inline distT="0" distB="0" distL="114300" distR="114300">
            <wp:extent cx="1176655" cy="2547620"/>
            <wp:effectExtent l="0" t="0" r="4445" b="5080"/>
            <wp:docPr id="5" name="图片 5" descr="e02c1769a15e94c3c4320ed44433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02c1769a15e94c3c4320ed4443353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1F60A">
      <w:pPr>
        <w:numPr>
          <w:ilvl w:val="0"/>
          <w:numId w:val="0"/>
        </w:numPr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三、扫码付款</w:t>
      </w:r>
    </w:p>
    <w:p w14:paraId="49126F03">
      <w:pPr>
        <w:numPr>
          <w:ilvl w:val="0"/>
          <w:numId w:val="0"/>
        </w:numPr>
        <w:ind w:firstLine="560" w:firstLineChars="200"/>
        <w:outlineLvl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打开首页-付款码，出示付款码即可付款，默认使用一卡通支付（首次需输入校园卡密码）</w:t>
      </w:r>
    </w:p>
    <w:p w14:paraId="112221C0">
      <w:pPr>
        <w:numPr>
          <w:ilvl w:val="0"/>
          <w:numId w:val="0"/>
        </w:numPr>
        <w:outlineLvl w:val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drawing>
          <wp:inline distT="0" distB="0" distL="114300" distR="114300">
            <wp:extent cx="1424305" cy="3058160"/>
            <wp:effectExtent l="0" t="0" r="444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305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1447800" cy="3077210"/>
            <wp:effectExtent l="0" t="0" r="0" b="8890"/>
            <wp:docPr id="7" name="图片 7" descr="b4a7c40d5607709e397ab1d5964bf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4a7c40d5607709e397ab1d5964bf6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1413510" cy="3094990"/>
            <wp:effectExtent l="0" t="0" r="15240" b="10160"/>
            <wp:docPr id="8" name="图片 8" descr="4d4b7edb398f4327a1e32cfc94913f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d4b7edb398f4327a1e32cfc94913f0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3510" cy="309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F43F">
      <w:pPr>
        <w:numPr>
          <w:ilvl w:val="0"/>
          <w:numId w:val="0"/>
        </w:numPr>
        <w:jc w:val="left"/>
      </w:pPr>
    </w:p>
    <w:p w14:paraId="19E56305">
      <w:pPr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四、易校园绑定支付宝</w:t>
      </w:r>
    </w:p>
    <w:p w14:paraId="6D4FD58F">
      <w:pPr>
        <w:numPr>
          <w:ilvl w:val="0"/>
          <w:numId w:val="0"/>
        </w:numPr>
        <w:ind w:firstLine="560" w:firstLineChars="200"/>
        <w:jc w:val="left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CN"/>
        </w:rPr>
        <w:t>在易校园APP中</w:t>
      </w:r>
      <w:r>
        <w:rPr>
          <w:rFonts w:hint="eastAsia"/>
          <w:sz w:val="28"/>
          <w:szCs w:val="28"/>
          <w:lang w:val="en-US" w:eastAsia="zh-Hans"/>
        </w:rPr>
        <w:t>点击</w:t>
      </w:r>
      <w:r>
        <w:rPr>
          <w:rFonts w:hint="eastAsia"/>
          <w:sz w:val="28"/>
          <w:szCs w:val="28"/>
          <w:lang w:val="en-US" w:eastAsia="zh-CN"/>
        </w:rPr>
        <w:t>支</w:t>
      </w:r>
      <w:r>
        <w:rPr>
          <w:rFonts w:hint="eastAsia"/>
          <w:sz w:val="28"/>
          <w:szCs w:val="28"/>
          <w:lang w:val="en-US" w:eastAsia="zh-Hans"/>
        </w:rPr>
        <w:t>付宝领卡，将会跳转到支付宝</w:t>
      </w:r>
      <w:r>
        <w:rPr>
          <w:rFonts w:hint="default"/>
          <w:sz w:val="28"/>
          <w:szCs w:val="28"/>
          <w:lang w:eastAsia="zh-Hans"/>
        </w:rPr>
        <w:t>APP</w:t>
      </w:r>
      <w:r>
        <w:rPr>
          <w:rFonts w:hint="eastAsia"/>
          <w:sz w:val="28"/>
          <w:szCs w:val="28"/>
          <w:lang w:eastAsia="zh-Hans"/>
        </w:rPr>
        <w:t>；</w:t>
      </w:r>
      <w:r>
        <w:rPr>
          <w:rFonts w:hint="eastAsia"/>
          <w:sz w:val="28"/>
          <w:szCs w:val="28"/>
          <w:lang w:val="en-US" w:eastAsia="zh-Hans"/>
        </w:rPr>
        <w:t>确认已经绑定成功后返回，打开支付宝</w:t>
      </w:r>
      <w:r>
        <w:rPr>
          <w:rFonts w:hint="default"/>
          <w:sz w:val="28"/>
          <w:szCs w:val="28"/>
          <w:lang w:eastAsia="zh-Hans"/>
        </w:rPr>
        <w:t>APP</w:t>
      </w:r>
      <w:r>
        <w:rPr>
          <w:rFonts w:hint="eastAsia"/>
          <w:sz w:val="28"/>
          <w:szCs w:val="28"/>
          <w:lang w:val="en-US" w:eastAsia="zh-Hans"/>
        </w:rPr>
        <w:t>的付款码直接消费即可。</w:t>
      </w:r>
    </w:p>
    <w:p w14:paraId="0A537C36">
      <w:pPr>
        <w:numPr>
          <w:ilvl w:val="0"/>
          <w:numId w:val="0"/>
        </w:num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809750" cy="3959860"/>
            <wp:effectExtent l="0" t="0" r="0" b="2540"/>
            <wp:docPr id="9" name="图片 9" descr="0ab0b1975b4f16648b40e12e8058d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ab0b1975b4f16648b40e12e8058d53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1803400" cy="3946525"/>
            <wp:effectExtent l="0" t="0" r="6350" b="15875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94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E228F">
      <w:pPr>
        <w:numPr>
          <w:ilvl w:val="0"/>
          <w:numId w:val="0"/>
        </w:numPr>
        <w:jc w:val="center"/>
        <w:rPr>
          <w:rFonts w:hint="eastAsia" w:eastAsia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807210" cy="3913505"/>
            <wp:effectExtent l="0" t="0" r="2540" b="1079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7210" cy="391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val="en-US" w:eastAsia="zh-CN"/>
        </w:rPr>
        <w:drawing>
          <wp:inline distT="0" distB="0" distL="114300" distR="114300">
            <wp:extent cx="1970405" cy="4043680"/>
            <wp:effectExtent l="0" t="0" r="10795" b="13970"/>
            <wp:docPr id="12" name="图片 12" descr="14f4462287b6604a7e04bf8be5814b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4f4462287b6604a7e04bf8be5814b2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0405" cy="404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8719D">
      <w:pPr>
        <w:numPr>
          <w:ilvl w:val="0"/>
          <w:numId w:val="0"/>
        </w:numPr>
        <w:outlineLvl w:val="0"/>
        <w:rPr>
          <w:rFonts w:hint="eastAsia"/>
          <w:sz w:val="28"/>
          <w:szCs w:val="28"/>
          <w:lang w:val="en-US" w:eastAsia="zh-CN"/>
        </w:rPr>
      </w:pPr>
    </w:p>
    <w:p w14:paraId="0008310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320B31"/>
    <w:multiLevelType w:val="multilevel"/>
    <w:tmpl w:val="70320B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AC7150"/>
    <w:rsid w:val="D4F3C3C9"/>
    <w:rsid w:val="FEAC71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2025-12-08T18:28:00Z</dcterms:created>
  <dc:creator>D.</dc:creator>
  <cp:lastModifiedBy>D.</cp:lastModifiedBy>
  <dcterms:modified xsi:type="dcterms:W3CDTF">2025-12-08T10:31:08Z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427AE612E2D90FF66C38366946A6C442_43</vt:lpwstr>
  </property>
</Properties>
</file>