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附件4：</w:t>
      </w:r>
    </w:p>
    <w:p>
      <w:pPr>
        <w:spacing w:line="56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湖州学院心理委员工作实绩考核表</w:t>
      </w:r>
    </w:p>
    <w:p>
      <w:pPr>
        <w:adjustRightInd w:val="0"/>
        <w:snapToGrid w:val="0"/>
        <w:jc w:val="center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姓名：</w:t>
      </w:r>
      <w:r>
        <w:rPr>
          <w:rFonts w:hint="eastAsia" w:ascii="仿宋" w:hAnsi="仿宋" w:eastAsia="仿宋" w:cs="仿宋"/>
          <w:szCs w:val="21"/>
          <w:u w:val="single"/>
        </w:rPr>
        <w:t>　　　　　</w:t>
      </w:r>
      <w:r>
        <w:rPr>
          <w:rFonts w:hint="eastAsia" w:ascii="仿宋" w:hAnsi="仿宋" w:eastAsia="仿宋" w:cs="仿宋"/>
          <w:szCs w:val="21"/>
        </w:rPr>
        <w:t xml:space="preserve">     班级：</w:t>
      </w:r>
      <w:r>
        <w:rPr>
          <w:rFonts w:hint="eastAsia" w:ascii="仿宋" w:hAnsi="仿宋" w:eastAsia="仿宋" w:cs="仿宋"/>
          <w:szCs w:val="21"/>
          <w:u w:val="single"/>
        </w:rPr>
        <w:t>　　　　　</w:t>
      </w:r>
      <w:r>
        <w:rPr>
          <w:rFonts w:hint="eastAsia" w:ascii="仿宋" w:hAnsi="仿宋" w:eastAsia="仿宋" w:cs="仿宋"/>
          <w:szCs w:val="21"/>
        </w:rPr>
        <w:t xml:space="preserve">      考核时间：</w:t>
      </w:r>
      <w:r>
        <w:rPr>
          <w:rFonts w:hint="eastAsia" w:ascii="仿宋" w:hAnsi="仿宋" w:eastAsia="仿宋" w:cs="仿宋"/>
          <w:szCs w:val="21"/>
          <w:u w:val="single"/>
        </w:rPr>
        <w:t>　　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u w:val="single"/>
        </w:rPr>
        <w:t>　　</w:t>
      </w:r>
      <w:r>
        <w:rPr>
          <w:rFonts w:hint="eastAsia" w:ascii="仿宋" w:hAnsi="仿宋" w:eastAsia="仿宋" w:cs="仿宋"/>
          <w:szCs w:val="21"/>
        </w:rPr>
        <w:t>月</w:t>
      </w:r>
    </w:p>
    <w:p>
      <w:pPr>
        <w:adjustRightInd w:val="0"/>
        <w:snapToGrid w:val="0"/>
        <w:rPr>
          <w:rFonts w:ascii="仿宋" w:hAnsi="仿宋" w:eastAsia="仿宋" w:cs="仿宋"/>
          <w:szCs w:val="21"/>
        </w:rPr>
      </w:pPr>
    </w:p>
    <w:tbl>
      <w:tblPr>
        <w:tblStyle w:val="2"/>
        <w:tblW w:w="97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11"/>
        <w:gridCol w:w="6059"/>
        <w:gridCol w:w="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内容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考核项目</w:t>
            </w:r>
          </w:p>
        </w:tc>
        <w:tc>
          <w:tcPr>
            <w:tcW w:w="60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考核标准及办法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得分（分）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心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健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（30分）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工作计划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（5分）</w:t>
            </w:r>
          </w:p>
        </w:tc>
        <w:tc>
          <w:tcPr>
            <w:tcW w:w="605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1）要求：认真撰写工作计划。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2）标准：工作计划具有条理性，针对性，言简意赅，态度认真。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3）办法：查询心理委员手册，酌情评分。</w:t>
            </w:r>
          </w:p>
        </w:tc>
        <w:tc>
          <w:tcPr>
            <w:tcW w:w="897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91" w:type="dxa"/>
            <w:vMerge w:val="continue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心理互助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小组建设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（5分）</w:t>
            </w:r>
          </w:p>
        </w:tc>
        <w:tc>
          <w:tcPr>
            <w:tcW w:w="605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1）要求：积极组建班级心理互助小组。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2）标准：科学组建心理小组，卓有成效。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3）办法：查询心理委员手册。酌情评分。</w:t>
            </w:r>
          </w:p>
        </w:tc>
        <w:tc>
          <w:tcPr>
            <w:tcW w:w="897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91" w:type="dxa"/>
            <w:vMerge w:val="continue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班级心理班会及团辅活动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（10分）</w:t>
            </w:r>
          </w:p>
        </w:tc>
        <w:tc>
          <w:tcPr>
            <w:tcW w:w="605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1）要求：认真开心理班会及班级团辅活动。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2）标准：有组织，有效果地开展班级心理班会及团辅活动，有总结，次数*0.5分，成果突出加4分。加满为止。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3）办法：查询相关记录。</w:t>
            </w:r>
          </w:p>
        </w:tc>
        <w:tc>
          <w:tcPr>
            <w:tcW w:w="897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exact"/>
          <w:jc w:val="center"/>
        </w:trPr>
        <w:tc>
          <w:tcPr>
            <w:tcW w:w="1291" w:type="dxa"/>
            <w:vMerge w:val="continue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心理委员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培训情况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（10分）</w:t>
            </w:r>
          </w:p>
        </w:tc>
        <w:tc>
          <w:tcPr>
            <w:tcW w:w="605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1）要求：积极参加心理委员培训。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2）标准：培训期间，表现认真，并取得良好成绩。培训合格为6分，评为优秀学员为10分。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3）办法：查询相关记录，根据实际情况评分。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7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  <w:jc w:val="center"/>
        </w:trPr>
        <w:tc>
          <w:tcPr>
            <w:tcW w:w="12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常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管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作（40分）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上交心理动态反馈表（4分）</w:t>
            </w:r>
          </w:p>
        </w:tc>
        <w:tc>
          <w:tcPr>
            <w:tcW w:w="6059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每周按时报送《班级心理动态反馈表》。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标准：少交一次扣1分，</w:t>
            </w:r>
            <w:r>
              <w:rPr>
                <w:rFonts w:hint="eastAsia" w:ascii="仿宋" w:hAnsi="仿宋" w:eastAsia="仿宋" w:cs="仿宋"/>
                <w:szCs w:val="21"/>
              </w:rPr>
              <w:t>扣满为止。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办法：查询相关记录。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7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1291" w:type="dxa"/>
            <w:vMerge w:val="continue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心理委员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例会（14分）</w:t>
            </w:r>
          </w:p>
        </w:tc>
        <w:tc>
          <w:tcPr>
            <w:tcW w:w="6059" w:type="dxa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要求：按时参加心理委员例会。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2）标准：做到每次例会不缺席。无故缺席扣2分，请假一次扣1分。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3）办法：查询相关考勤签到记录。</w:t>
            </w:r>
          </w:p>
        </w:tc>
        <w:tc>
          <w:tcPr>
            <w:tcW w:w="897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1291" w:type="dxa"/>
            <w:vMerge w:val="continue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心理委员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例会记录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（8分）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（8分）</w:t>
            </w:r>
          </w:p>
        </w:tc>
        <w:tc>
          <w:tcPr>
            <w:tcW w:w="605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1）要求：每月至少召开两次班级心理会议，了解班级心理动态，并记录。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2）标准：认真撰写会议记录表，次数*0.5分，加满为止。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3）办法：查询心理委员手册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心理委员例会记录。</w:t>
            </w:r>
          </w:p>
        </w:tc>
        <w:tc>
          <w:tcPr>
            <w:tcW w:w="897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exact"/>
          <w:jc w:val="center"/>
        </w:trPr>
        <w:tc>
          <w:tcPr>
            <w:tcW w:w="1291" w:type="dxa"/>
            <w:vMerge w:val="continue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心理互助小组例会（6分）</w:t>
            </w:r>
          </w:p>
        </w:tc>
        <w:tc>
          <w:tcPr>
            <w:tcW w:w="605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1）要求：每周召开心理互助小组会议，了解互助学生的心理动态，并记录。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2）标准：认真撰写会议记录表，次数*0.5分，加满为止。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3）办法：查询心理委员手册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。</w:t>
            </w:r>
          </w:p>
        </w:tc>
        <w:tc>
          <w:tcPr>
            <w:tcW w:w="897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exact"/>
          <w:jc w:val="center"/>
        </w:trPr>
        <w:tc>
          <w:tcPr>
            <w:tcW w:w="1291" w:type="dxa"/>
            <w:vMerge w:val="continue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学生谈话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（4分）</w:t>
            </w:r>
          </w:p>
        </w:tc>
        <w:tc>
          <w:tcPr>
            <w:tcW w:w="605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1）要求：定期对班级学生进行聊天谈话，了解心理动态。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2）标准：和班级25%学生谈话加1分，50%学生谈话加2分，75%学生谈话加3分，全部谈话加4分。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3）办法：查询心理委员手册学生谈话记录表。</w:t>
            </w:r>
          </w:p>
        </w:tc>
        <w:tc>
          <w:tcPr>
            <w:tcW w:w="897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91" w:type="dxa"/>
            <w:vMerge w:val="continue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班级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会议记录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（4分）</w:t>
            </w:r>
          </w:p>
        </w:tc>
        <w:tc>
          <w:tcPr>
            <w:tcW w:w="605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1）要求：定期召开班级心理会议，了解班级心理动态，并记录。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2）标准：认真撰写会议记录表，次数*0.5分，加满为止。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3）办法：查询心理委员手册班级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会议记录。</w:t>
            </w:r>
          </w:p>
        </w:tc>
        <w:tc>
          <w:tcPr>
            <w:tcW w:w="897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效（30分）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工作总结及成果展示（5分）</w:t>
            </w:r>
          </w:p>
        </w:tc>
        <w:tc>
          <w:tcPr>
            <w:tcW w:w="605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1）要求：学期末撰写心理委员手册中工作总结与成果展示。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2）标准：认真撰写总结条理清晰，言简意赅，有图片等具体体现。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3）办法：查询心理委员手册材料，酌情评分。</w:t>
            </w:r>
          </w:p>
        </w:tc>
        <w:tc>
          <w:tcPr>
            <w:tcW w:w="897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91" w:type="dxa"/>
            <w:vMerge w:val="continue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特色工作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（10分）</w:t>
            </w:r>
          </w:p>
        </w:tc>
        <w:tc>
          <w:tcPr>
            <w:tcW w:w="6059" w:type="dxa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要求：心理委员工作特色明显，有显著成效。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标准：为校院心理学生干部加5分，评为优秀心理学生干部加3分，自主开展创新心理健康教育活动加2分。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办法：须学生自主提供相关佐证材料，给予相关评定。</w:t>
            </w:r>
          </w:p>
        </w:tc>
        <w:tc>
          <w:tcPr>
            <w:tcW w:w="897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91" w:type="dxa"/>
            <w:vMerge w:val="continue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获奖统计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（10分）</w:t>
            </w:r>
          </w:p>
        </w:tc>
        <w:tc>
          <w:tcPr>
            <w:tcW w:w="605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1）要求：在心理委员指导下参加心理活动并取得相关奖项。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2）标准：个人或团体在活动中获奖一人加1分，班级获奖一次加3分，加满为止。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3）办法：考核班级获奖情况。</w:t>
            </w:r>
          </w:p>
        </w:tc>
        <w:tc>
          <w:tcPr>
            <w:tcW w:w="897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291" w:type="dxa"/>
            <w:vMerge w:val="continue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突发事件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处理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（5分）</w:t>
            </w:r>
          </w:p>
        </w:tc>
        <w:tc>
          <w:tcPr>
            <w:tcW w:w="605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1）要求：及时汇报学院，采取得当措施，无不良后果。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2）标准：造成不良后果不得分，不采取得当措施扣3分，不汇报扣2分。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3）办法：查询相关记录。</w:t>
            </w:r>
          </w:p>
        </w:tc>
        <w:tc>
          <w:tcPr>
            <w:tcW w:w="897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720" w:lineRule="auto"/>
        <w:ind w:right="480"/>
        <w:jc w:val="right"/>
        <w:rPr>
          <w:rFonts w:ascii="Times New Roman" w:hAnsi="Times New Roman" w:eastAsia="宋体" w:cs="Arial"/>
        </w:rPr>
      </w:pPr>
      <w:r>
        <w:rPr>
          <w:rFonts w:hint="eastAsia" w:ascii="宋体" w:hAnsi="宋体" w:eastAsia="宋体" w:cs="宋体"/>
          <w:sz w:val="24"/>
          <w:szCs w:val="24"/>
        </w:rPr>
        <w:t>湖州学院心理健康教育指导中心制表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A8447"/>
    <w:multiLevelType w:val="singleLevel"/>
    <w:tmpl w:val="9C9A8447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20393520"/>
    <w:multiLevelType w:val="singleLevel"/>
    <w:tmpl w:val="20393520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30DB3807"/>
    <w:multiLevelType w:val="singleLevel"/>
    <w:tmpl w:val="30DB3807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jg0MWUxM2M1ZjI3MDdmZmZiOTIyMDUwZGZlNTgifQ=="/>
  </w:docVars>
  <w:rsids>
    <w:rsidRoot w:val="79947D87"/>
    <w:rsid w:val="7994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2022-08-21T04:34:00Z</dcterms:created>
  <dc:creator>WPS_1602068880</dc:creator>
  <cp:lastModifiedBy>WPS_1602068880</cp:lastModifiedBy>
  <dcterms:modified xsi:type="dcterms:W3CDTF">2022-08-21T04:38:15Z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3423D9544433461797B348593B0BB270</vt:lpwstr>
  </property>
</Properties>
</file>